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Class 2: Agriculture Exhibit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Lot 9: Corsage/Boutonnieres </w:t>
        <w:tab/>
        <w:t xml:space="preserve">   Lot 10: Cut Floral Arrangements</w:t>
        <w:tab/>
        <w:t xml:space="preserve">Lot: 11: Hanging Baskets/Decorative Planters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10"/>
        <w:gridCol w:w="1980"/>
        <w:gridCol w:w="2010"/>
        <w:tblGridChange w:id="0">
          <w:tblGrid>
            <w:gridCol w:w="6810"/>
            <w:gridCol w:w="1980"/>
            <w:gridCol w:w="2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Points Possible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Points Awarded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Workmanship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Genreal Appearance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Skills (careful workmanship and number of skills)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 and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Strenght and Durability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Orignality (mainly for addition of accessories to a standard design or original design, if practical)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Practicality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 saving on the farm or agri-business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Convenience and usefulness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 choice of material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Exhibitor Name and Number _________________________ Chapter _____________________ Judges Initials ________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Class 2: Agriculture Exhibit</w:t>
      </w:r>
    </w:p>
    <w:p w:rsidR="00000000" w:rsidDel="00000000" w:rsidP="00000000" w:rsidRDefault="00000000" w:rsidRPr="00000000" w14:paraId="0000002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Lot 9: Corsage/Boutonnieres </w:t>
        <w:tab/>
        <w:t xml:space="preserve">   Lot 10: Cut Floral Arrangements</w:t>
        <w:tab/>
        <w:t xml:space="preserve">Lot: 11: Hanging Baskets/Decorative Planters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10"/>
        <w:gridCol w:w="1980"/>
        <w:gridCol w:w="2010"/>
        <w:tblGridChange w:id="0">
          <w:tblGrid>
            <w:gridCol w:w="6810"/>
            <w:gridCol w:w="1980"/>
            <w:gridCol w:w="2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Points Possible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Points Awarded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Workmanship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Genreal Appearance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Skills (careful workmanship and number of skills)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 and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Strenght and Durability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Orignality (mainly for addition of accessories to a standard design or original design, if practical)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Practicality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 saving on the farm or agri-business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Convenience and usefulness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 choice of material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Exhibitor Name and Number _________________________ Chapter _____________________ Judges Initials ________</w:t>
      </w:r>
    </w:p>
    <w:sectPr>
      <w:headerReference r:id="rId6" w:type="default"/>
      <w:pgSz w:h="15840" w:w="12240" w:orient="portrait"/>
      <w:pgMar w:bottom="0" w:top="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